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D8DF" w14:textId="77777777" w:rsidR="00DD6903" w:rsidRDefault="00DD6903" w:rsidP="00DD6903">
      <w:r>
        <w:t>Dear UMACRAO Member:</w:t>
      </w:r>
    </w:p>
    <w:p w14:paraId="7C70D640" w14:textId="77777777" w:rsidR="00DD6903" w:rsidRDefault="00DD6903" w:rsidP="00DD6903"/>
    <w:p w14:paraId="0FD83D2E" w14:textId="2866DAF5" w:rsidR="00DD6903" w:rsidRDefault="00DD6903" w:rsidP="00DD6903">
      <w:r>
        <w:t xml:space="preserve">Each year Admissions and Registrar professionals from the Upper Midwest region meet to exchange academic and professional knowledge at the UMACRAO Annual Conference. Due to the COVID-19 pandemic, the 2020 Annual Conference will be hosted virtually </w:t>
      </w:r>
      <w:r w:rsidR="00C0689A">
        <w:t xml:space="preserve">October </w:t>
      </w:r>
      <w:r>
        <w:t>27-</w:t>
      </w:r>
      <w:r w:rsidR="00C0689A">
        <w:t>29</w:t>
      </w:r>
      <w:r>
        <w:t xml:space="preserve"> and free of charge. We hope this format will keep members safe, support engagement, and work within the confines of our current challenges.</w:t>
      </w:r>
    </w:p>
    <w:p w14:paraId="75AFBEC9" w14:textId="77777777" w:rsidR="00DD6903" w:rsidRDefault="00DD6903" w:rsidP="00DD6903"/>
    <w:p w14:paraId="7237243F" w14:textId="77777777" w:rsidR="00DD6903" w:rsidRDefault="00DD6903" w:rsidP="00DD6903">
      <w:r>
        <w:t>This conference is an opportunity to network and connect with colleagues.; we understand the demands are high and time is low, so we have planned this conference to include the annual business meeting, AACRAO update, guest speaker, and a collection of roundtables focusing on:</w:t>
      </w:r>
    </w:p>
    <w:p w14:paraId="48766F36" w14:textId="77777777" w:rsidR="00DD6903" w:rsidRDefault="00DD6903" w:rsidP="00DD6903">
      <w:pPr>
        <w:ind w:left="720"/>
      </w:pPr>
      <w:r>
        <w:t>•COVID-19 Management</w:t>
      </w:r>
    </w:p>
    <w:p w14:paraId="02953ADF" w14:textId="77777777" w:rsidR="00DD6903" w:rsidRDefault="00DD6903" w:rsidP="00DD6903">
      <w:pPr>
        <w:ind w:left="720"/>
      </w:pPr>
      <w:r>
        <w:t>•Social Justice, Equity, and Inclusion</w:t>
      </w:r>
    </w:p>
    <w:p w14:paraId="32001EBB" w14:textId="77777777" w:rsidR="00DD6903" w:rsidRDefault="00DD6903" w:rsidP="00DD6903">
      <w:pPr>
        <w:ind w:left="720"/>
      </w:pPr>
      <w:r>
        <w:t>•General topics by institution size and type</w:t>
      </w:r>
    </w:p>
    <w:p w14:paraId="49A7BBBC" w14:textId="77777777" w:rsidR="00DD6903" w:rsidRDefault="00DD6903" w:rsidP="00DD6903">
      <w:pPr>
        <w:ind w:left="720"/>
      </w:pPr>
    </w:p>
    <w:p w14:paraId="42D9F6EF" w14:textId="77777777" w:rsidR="00DD6903" w:rsidRDefault="00DD6903" w:rsidP="00DD6903">
      <w:r>
        <w:t>We encourage you to join us! Your participation and expertise are invaluable resources that will benefit your colleagues, institution, and professional development.</w:t>
      </w:r>
    </w:p>
    <w:p w14:paraId="3EE30E49" w14:textId="77777777" w:rsidR="00DD6903" w:rsidRDefault="00DD6903" w:rsidP="00DD6903">
      <w:r>
        <w:t xml:space="preserve">Additional details will be announced soon. Please visit our Annual Conference page for more information. </w:t>
      </w:r>
    </w:p>
    <w:p w14:paraId="27A7C9BB" w14:textId="77777777" w:rsidR="00DD6903" w:rsidRDefault="00DD6903" w:rsidP="00DD6903"/>
    <w:p w14:paraId="6AF2E226" w14:textId="77777777" w:rsidR="00DD6903" w:rsidRDefault="00DD6903" w:rsidP="00DD6903">
      <w:r>
        <w:t>Sincerely,</w:t>
      </w:r>
    </w:p>
    <w:p w14:paraId="02DAB622" w14:textId="77777777" w:rsidR="001F3DAD" w:rsidRDefault="00DD6903" w:rsidP="00DD6903">
      <w:r>
        <w:t>Conference Planning Committee</w:t>
      </w:r>
    </w:p>
    <w:sectPr w:rsidR="001F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3"/>
    <w:rsid w:val="00170064"/>
    <w:rsid w:val="001F3DAD"/>
    <w:rsid w:val="00C0689A"/>
    <w:rsid w:val="00D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4C3F"/>
  <w15:chartTrackingRefBased/>
  <w15:docId w15:val="{C1BB358A-77C7-469A-8EF6-590D999F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Thoman, Elissa</dc:creator>
  <cp:keywords/>
  <dc:description/>
  <cp:lastModifiedBy>Thoman, Elissa</cp:lastModifiedBy>
  <cp:revision>2</cp:revision>
  <dcterms:created xsi:type="dcterms:W3CDTF">2020-09-10T16:56:00Z</dcterms:created>
  <dcterms:modified xsi:type="dcterms:W3CDTF">2020-09-10T16:56:00Z</dcterms:modified>
</cp:coreProperties>
</file>